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668D" w14:textId="77777777" w:rsidR="00344499" w:rsidRPr="000F35E2" w:rsidRDefault="00344499" w:rsidP="00344499">
      <w:pPr>
        <w:rPr>
          <w:sz w:val="24"/>
          <w:szCs w:val="24"/>
        </w:rPr>
      </w:pPr>
      <w:bookmarkStart w:id="0" w:name="_Hlk35174557"/>
      <w:r w:rsidRPr="000F35E2">
        <w:rPr>
          <w:sz w:val="24"/>
          <w:szCs w:val="24"/>
        </w:rPr>
        <w:t xml:space="preserve">The World Affairs Council’s Global Competence Certificate Program was created to track students’ development of competencies that are critical to their success as global citizens who can contribute meaningfully to resolving global issues and ensuring a prosperous and equitable global economy. Upon successful completion of a website portfolio and presentation, eligible students will receive a Global Competence Certificate, issued by the World Affairs Council of Seattle.  Students </w:t>
      </w:r>
      <w:bookmarkStart w:id="1" w:name="_Hlk35090300"/>
      <w:r w:rsidRPr="000F35E2">
        <w:rPr>
          <w:sz w:val="24"/>
          <w:szCs w:val="24"/>
        </w:rPr>
        <w:t>who present their portfolios</w:t>
      </w:r>
      <w:bookmarkEnd w:id="1"/>
      <w:r w:rsidRPr="000F35E2">
        <w:rPr>
          <w:sz w:val="24"/>
          <w:szCs w:val="24"/>
        </w:rPr>
        <w:t xml:space="preserve"> in 9-11</w:t>
      </w:r>
      <w:r w:rsidRPr="000F35E2">
        <w:rPr>
          <w:sz w:val="24"/>
          <w:szCs w:val="24"/>
          <w:vertAlign w:val="superscript"/>
        </w:rPr>
        <w:t>th</w:t>
      </w:r>
      <w:r w:rsidRPr="000F35E2">
        <w:rPr>
          <w:sz w:val="24"/>
          <w:szCs w:val="24"/>
        </w:rPr>
        <w:t xml:space="preserve"> grades will also </w:t>
      </w:r>
      <w:proofErr w:type="gramStart"/>
      <w:r w:rsidRPr="000F35E2">
        <w:rPr>
          <w:sz w:val="24"/>
          <w:szCs w:val="24"/>
        </w:rPr>
        <w:t>have the opportunity to</w:t>
      </w:r>
      <w:proofErr w:type="gramEnd"/>
      <w:r w:rsidRPr="000F35E2">
        <w:rPr>
          <w:sz w:val="24"/>
          <w:szCs w:val="24"/>
        </w:rPr>
        <w:t xml:space="preserve"> continue developing their portfolios, and to earn the certificate later in their high school careers.</w:t>
      </w:r>
    </w:p>
    <w:bookmarkEnd w:id="0"/>
    <w:p w14:paraId="5994D618" w14:textId="77777777" w:rsidR="001C3D01" w:rsidRPr="001C3D01" w:rsidRDefault="001C3D01" w:rsidP="00D72190">
      <w:pPr>
        <w:rPr>
          <w:sz w:val="26"/>
          <w:szCs w:val="26"/>
        </w:rPr>
      </w:pPr>
    </w:p>
    <w:p w14:paraId="46A80C5A" w14:textId="1D005738" w:rsidR="00D72190" w:rsidRPr="00D72190" w:rsidRDefault="00C11EDC" w:rsidP="00D72190">
      <w:pPr>
        <w:rPr>
          <w:b/>
          <w:bCs/>
          <w:sz w:val="26"/>
          <w:szCs w:val="26"/>
        </w:rPr>
      </w:pPr>
      <w:r>
        <w:rPr>
          <w:b/>
          <w:bCs/>
          <w:sz w:val="26"/>
          <w:szCs w:val="26"/>
        </w:rPr>
        <w:t>You can use this</w:t>
      </w:r>
      <w:r w:rsidR="00D72190" w:rsidRPr="00D72190">
        <w:rPr>
          <w:b/>
          <w:bCs/>
          <w:sz w:val="26"/>
          <w:szCs w:val="26"/>
        </w:rPr>
        <w:t xml:space="preserve"> Template to Create your Site</w:t>
      </w:r>
      <w:r w:rsidR="001C3D01">
        <w:rPr>
          <w:b/>
          <w:bCs/>
          <w:sz w:val="26"/>
          <w:szCs w:val="26"/>
        </w:rPr>
        <w:br/>
      </w:r>
      <w:hyperlink r:id="rId8" w:history="1">
        <w:r w:rsidR="001C3D01">
          <w:rPr>
            <w:rStyle w:val="Hyperlink"/>
          </w:rPr>
          <w:t>https://globalseattle.wixsite.com/globalcompetence/</w:t>
        </w:r>
      </w:hyperlink>
    </w:p>
    <w:p w14:paraId="37EEAE0A" w14:textId="602A4E1E" w:rsidR="00D72190" w:rsidRPr="00D72190" w:rsidRDefault="00D72190" w:rsidP="00D72190">
      <w:pPr>
        <w:pStyle w:val="ListParagraph"/>
        <w:numPr>
          <w:ilvl w:val="0"/>
          <w:numId w:val="9"/>
        </w:numPr>
        <w:rPr>
          <w:sz w:val="26"/>
          <w:szCs w:val="26"/>
        </w:rPr>
      </w:pPr>
      <w:r w:rsidRPr="00D72190">
        <w:rPr>
          <w:sz w:val="26"/>
          <w:szCs w:val="26"/>
        </w:rPr>
        <w:t>Go to ‘My Sites’</w:t>
      </w:r>
    </w:p>
    <w:p w14:paraId="5A978B33" w14:textId="19EABB3C" w:rsidR="00D72190" w:rsidRPr="00D72190" w:rsidRDefault="00D72190" w:rsidP="00D72190">
      <w:pPr>
        <w:pStyle w:val="ListParagraph"/>
        <w:numPr>
          <w:ilvl w:val="0"/>
          <w:numId w:val="9"/>
        </w:numPr>
        <w:rPr>
          <w:sz w:val="26"/>
          <w:szCs w:val="26"/>
        </w:rPr>
      </w:pPr>
      <w:r w:rsidRPr="00D72190">
        <w:rPr>
          <w:sz w:val="26"/>
          <w:szCs w:val="26"/>
        </w:rPr>
        <w:t>Click ‘Template’</w:t>
      </w:r>
    </w:p>
    <w:p w14:paraId="02C40E01" w14:textId="24193CFF" w:rsidR="00D72190" w:rsidRPr="00D72190" w:rsidRDefault="00D72190" w:rsidP="00D72190">
      <w:pPr>
        <w:pStyle w:val="ListParagraph"/>
        <w:numPr>
          <w:ilvl w:val="0"/>
          <w:numId w:val="9"/>
        </w:numPr>
        <w:rPr>
          <w:sz w:val="26"/>
          <w:szCs w:val="26"/>
        </w:rPr>
      </w:pPr>
      <w:r w:rsidRPr="00D72190">
        <w:rPr>
          <w:sz w:val="26"/>
          <w:szCs w:val="26"/>
        </w:rPr>
        <w:t xml:space="preserve">Click ‘Duplicate’ </w:t>
      </w:r>
    </w:p>
    <w:p w14:paraId="3659F41C" w14:textId="5CE864ED" w:rsidR="00D72190" w:rsidRPr="00D72190" w:rsidRDefault="00D72190" w:rsidP="00D72190">
      <w:pPr>
        <w:pStyle w:val="ListParagraph"/>
        <w:numPr>
          <w:ilvl w:val="0"/>
          <w:numId w:val="9"/>
        </w:numPr>
        <w:rPr>
          <w:sz w:val="26"/>
          <w:szCs w:val="26"/>
        </w:rPr>
      </w:pPr>
      <w:r w:rsidRPr="00D72190">
        <w:rPr>
          <w:sz w:val="26"/>
          <w:szCs w:val="26"/>
        </w:rPr>
        <w:t xml:space="preserve">Add your content </w:t>
      </w:r>
    </w:p>
    <w:p w14:paraId="33F6B569" w14:textId="2CAA4C4D" w:rsidR="00D72190" w:rsidRPr="00D72190" w:rsidRDefault="00D72190" w:rsidP="00D72190">
      <w:pPr>
        <w:pStyle w:val="ListParagraph"/>
        <w:numPr>
          <w:ilvl w:val="0"/>
          <w:numId w:val="9"/>
        </w:numPr>
        <w:rPr>
          <w:sz w:val="26"/>
          <w:szCs w:val="26"/>
        </w:rPr>
      </w:pPr>
      <w:r w:rsidRPr="00D72190">
        <w:rPr>
          <w:sz w:val="26"/>
          <w:szCs w:val="26"/>
        </w:rPr>
        <w:t>Preview and Publish your site!</w:t>
      </w:r>
    </w:p>
    <w:p w14:paraId="1A9A4275" w14:textId="77777777" w:rsidR="00D72190" w:rsidRPr="00D72190" w:rsidRDefault="00D72190" w:rsidP="00D72190">
      <w:pPr>
        <w:rPr>
          <w:sz w:val="26"/>
          <w:szCs w:val="26"/>
        </w:rPr>
      </w:pPr>
      <w:bookmarkStart w:id="2" w:name="_GoBack"/>
      <w:bookmarkEnd w:id="2"/>
    </w:p>
    <w:p w14:paraId="2AF436A8" w14:textId="311EB18C" w:rsidR="00D72190" w:rsidRPr="00D72190" w:rsidRDefault="00C11EDC" w:rsidP="00D72190">
      <w:pPr>
        <w:rPr>
          <w:b/>
          <w:bCs/>
          <w:sz w:val="26"/>
          <w:szCs w:val="26"/>
        </w:rPr>
      </w:pPr>
      <w:r>
        <w:rPr>
          <w:b/>
          <w:bCs/>
          <w:sz w:val="26"/>
          <w:szCs w:val="26"/>
        </w:rPr>
        <w:t>Or c</w:t>
      </w:r>
      <w:r w:rsidR="00D72190" w:rsidRPr="00D72190">
        <w:rPr>
          <w:b/>
          <w:bCs/>
          <w:sz w:val="26"/>
          <w:szCs w:val="26"/>
        </w:rPr>
        <w:t>reate your own site with</w:t>
      </w:r>
      <w:r>
        <w:rPr>
          <w:b/>
          <w:bCs/>
          <w:sz w:val="26"/>
          <w:szCs w:val="26"/>
        </w:rPr>
        <w:t xml:space="preserve"> any of the readily available (free) tools for creating websites, such as Google Sites, WordPress, Weebly, or </w:t>
      </w:r>
      <w:proofErr w:type="spellStart"/>
      <w:r>
        <w:rPr>
          <w:b/>
          <w:bCs/>
          <w:sz w:val="26"/>
          <w:szCs w:val="26"/>
        </w:rPr>
        <w:t>Wix</w:t>
      </w:r>
      <w:proofErr w:type="spellEnd"/>
      <w:r>
        <w:rPr>
          <w:b/>
          <w:bCs/>
          <w:sz w:val="26"/>
          <w:szCs w:val="26"/>
        </w:rPr>
        <w:t>. The example below uses the</w:t>
      </w:r>
      <w:r w:rsidR="00D72190" w:rsidRPr="00D72190">
        <w:rPr>
          <w:b/>
          <w:bCs/>
          <w:sz w:val="26"/>
          <w:szCs w:val="26"/>
        </w:rPr>
        <w:t xml:space="preserve"> </w:t>
      </w:r>
      <w:proofErr w:type="spellStart"/>
      <w:r w:rsidR="00D72190" w:rsidRPr="00D72190">
        <w:rPr>
          <w:b/>
          <w:bCs/>
          <w:sz w:val="26"/>
          <w:szCs w:val="26"/>
        </w:rPr>
        <w:t>Wix</w:t>
      </w:r>
      <w:proofErr w:type="spellEnd"/>
      <w:r w:rsidR="00D72190" w:rsidRPr="00D72190">
        <w:rPr>
          <w:b/>
          <w:bCs/>
          <w:sz w:val="26"/>
          <w:szCs w:val="26"/>
        </w:rPr>
        <w:t xml:space="preserve"> Editor</w:t>
      </w:r>
      <w:r>
        <w:rPr>
          <w:b/>
          <w:bCs/>
          <w:sz w:val="26"/>
          <w:szCs w:val="26"/>
        </w:rPr>
        <w:t>.</w:t>
      </w:r>
    </w:p>
    <w:p w14:paraId="56AE337A" w14:textId="5D389F9E" w:rsidR="00D72190" w:rsidRPr="00D72190" w:rsidRDefault="00D72190" w:rsidP="00D72190">
      <w:pPr>
        <w:pStyle w:val="ListParagraph"/>
        <w:numPr>
          <w:ilvl w:val="0"/>
          <w:numId w:val="11"/>
        </w:numPr>
        <w:rPr>
          <w:sz w:val="26"/>
          <w:szCs w:val="26"/>
        </w:rPr>
      </w:pPr>
      <w:r w:rsidRPr="00D72190">
        <w:rPr>
          <w:sz w:val="26"/>
          <w:szCs w:val="26"/>
        </w:rPr>
        <w:t xml:space="preserve">Click ‘Start with </w:t>
      </w:r>
      <w:proofErr w:type="spellStart"/>
      <w:r w:rsidRPr="00D72190">
        <w:rPr>
          <w:sz w:val="26"/>
          <w:szCs w:val="26"/>
        </w:rPr>
        <w:t>Wix</w:t>
      </w:r>
      <w:proofErr w:type="spellEnd"/>
      <w:r w:rsidRPr="00D72190">
        <w:rPr>
          <w:sz w:val="26"/>
          <w:szCs w:val="26"/>
        </w:rPr>
        <w:t xml:space="preserve"> Editor’</w:t>
      </w:r>
    </w:p>
    <w:p w14:paraId="4CD57051" w14:textId="262CF533" w:rsidR="00D72190" w:rsidRPr="00D72190" w:rsidRDefault="00D72190" w:rsidP="00D72190">
      <w:pPr>
        <w:pStyle w:val="ListParagraph"/>
        <w:numPr>
          <w:ilvl w:val="0"/>
          <w:numId w:val="11"/>
        </w:numPr>
        <w:rPr>
          <w:sz w:val="26"/>
          <w:szCs w:val="26"/>
        </w:rPr>
      </w:pPr>
      <w:r w:rsidRPr="00D72190">
        <w:rPr>
          <w:sz w:val="26"/>
          <w:szCs w:val="26"/>
        </w:rPr>
        <w:t xml:space="preserve">Select your template. The template category ‘blog’ is especially well-suited for this type of a website </w:t>
      </w:r>
    </w:p>
    <w:p w14:paraId="1DF2B2EA" w14:textId="553D7FC3" w:rsidR="00D72190" w:rsidRPr="00D72190" w:rsidRDefault="00D72190" w:rsidP="00D72190">
      <w:pPr>
        <w:pStyle w:val="ListParagraph"/>
        <w:numPr>
          <w:ilvl w:val="0"/>
          <w:numId w:val="11"/>
        </w:numPr>
        <w:rPr>
          <w:sz w:val="26"/>
          <w:szCs w:val="26"/>
        </w:rPr>
      </w:pPr>
      <w:r w:rsidRPr="00D72190">
        <w:rPr>
          <w:sz w:val="26"/>
          <w:szCs w:val="26"/>
        </w:rPr>
        <w:t xml:space="preserve">To add pages, select the ‘Home’ button at the top of the </w:t>
      </w:r>
      <w:proofErr w:type="spellStart"/>
      <w:r w:rsidRPr="00D72190">
        <w:rPr>
          <w:sz w:val="26"/>
          <w:szCs w:val="26"/>
        </w:rPr>
        <w:t>Wix</w:t>
      </w:r>
      <w:proofErr w:type="spellEnd"/>
      <w:r w:rsidRPr="00D72190">
        <w:rPr>
          <w:sz w:val="26"/>
          <w:szCs w:val="26"/>
        </w:rPr>
        <w:t xml:space="preserve"> site</w:t>
      </w:r>
    </w:p>
    <w:p w14:paraId="14A2B907" w14:textId="6FBC0125" w:rsidR="00D72190" w:rsidRPr="00D72190" w:rsidRDefault="00D72190" w:rsidP="00D72190">
      <w:pPr>
        <w:pStyle w:val="ListParagraph"/>
        <w:numPr>
          <w:ilvl w:val="0"/>
          <w:numId w:val="11"/>
        </w:numPr>
        <w:rPr>
          <w:sz w:val="26"/>
          <w:szCs w:val="26"/>
        </w:rPr>
      </w:pPr>
      <w:r w:rsidRPr="00D72190">
        <w:rPr>
          <w:sz w:val="26"/>
          <w:szCs w:val="26"/>
        </w:rPr>
        <w:t xml:space="preserve">Add pages for the following 4 items: </w:t>
      </w:r>
    </w:p>
    <w:p w14:paraId="41A1020F" w14:textId="4BB58416" w:rsidR="00D72190" w:rsidRPr="00D72190" w:rsidRDefault="00D72190" w:rsidP="00D72190">
      <w:pPr>
        <w:pStyle w:val="ListParagraph"/>
        <w:numPr>
          <w:ilvl w:val="1"/>
          <w:numId w:val="11"/>
        </w:numPr>
        <w:rPr>
          <w:sz w:val="26"/>
          <w:szCs w:val="26"/>
        </w:rPr>
      </w:pPr>
      <w:r w:rsidRPr="00D72190">
        <w:rPr>
          <w:sz w:val="26"/>
          <w:szCs w:val="26"/>
        </w:rPr>
        <w:t>About me</w:t>
      </w:r>
    </w:p>
    <w:p w14:paraId="58D8D2FD" w14:textId="37EEEBE9" w:rsidR="00D72190" w:rsidRPr="00D72190" w:rsidRDefault="00D72190" w:rsidP="00D72190">
      <w:pPr>
        <w:pStyle w:val="ListParagraph"/>
        <w:numPr>
          <w:ilvl w:val="1"/>
          <w:numId w:val="11"/>
        </w:numPr>
        <w:rPr>
          <w:sz w:val="26"/>
          <w:szCs w:val="26"/>
        </w:rPr>
      </w:pPr>
      <w:r w:rsidRPr="00D72190">
        <w:rPr>
          <w:sz w:val="26"/>
          <w:szCs w:val="26"/>
        </w:rPr>
        <w:t>Global Learning</w:t>
      </w:r>
    </w:p>
    <w:p w14:paraId="11231013" w14:textId="724A07D7" w:rsidR="00D72190" w:rsidRPr="00D72190" w:rsidRDefault="00D72190" w:rsidP="00D72190">
      <w:pPr>
        <w:pStyle w:val="ListParagraph"/>
        <w:numPr>
          <w:ilvl w:val="1"/>
          <w:numId w:val="11"/>
        </w:numPr>
        <w:rPr>
          <w:sz w:val="26"/>
          <w:szCs w:val="26"/>
        </w:rPr>
      </w:pPr>
      <w:r w:rsidRPr="00D72190">
        <w:rPr>
          <w:sz w:val="26"/>
          <w:szCs w:val="26"/>
        </w:rPr>
        <w:t>International Experiences and Engagement</w:t>
      </w:r>
    </w:p>
    <w:p w14:paraId="092C6C6B" w14:textId="52962413" w:rsidR="00D72190" w:rsidRPr="00D72190" w:rsidRDefault="00D72190" w:rsidP="00D72190">
      <w:pPr>
        <w:pStyle w:val="ListParagraph"/>
        <w:numPr>
          <w:ilvl w:val="1"/>
          <w:numId w:val="11"/>
        </w:numPr>
        <w:rPr>
          <w:sz w:val="26"/>
          <w:szCs w:val="26"/>
        </w:rPr>
      </w:pPr>
      <w:r w:rsidRPr="00D72190">
        <w:rPr>
          <w:sz w:val="26"/>
          <w:szCs w:val="26"/>
        </w:rPr>
        <w:t>Languages and Intercultural Experiences</w:t>
      </w:r>
    </w:p>
    <w:p w14:paraId="1DF4DCE4" w14:textId="5ABA7CDD" w:rsidR="00D72190" w:rsidRPr="00D72190" w:rsidRDefault="00D72190" w:rsidP="00D72190">
      <w:pPr>
        <w:pStyle w:val="ListParagraph"/>
        <w:numPr>
          <w:ilvl w:val="0"/>
          <w:numId w:val="11"/>
        </w:numPr>
        <w:rPr>
          <w:sz w:val="26"/>
          <w:szCs w:val="26"/>
        </w:rPr>
      </w:pPr>
      <w:r w:rsidRPr="00D72190">
        <w:rPr>
          <w:sz w:val="26"/>
          <w:szCs w:val="26"/>
        </w:rPr>
        <w:t>Delete any extra pages that came with your template</w:t>
      </w:r>
    </w:p>
    <w:p w14:paraId="3F55132F" w14:textId="2EA2DC41" w:rsidR="00D72190" w:rsidRPr="00D72190" w:rsidRDefault="00D72190" w:rsidP="00D72190">
      <w:pPr>
        <w:pStyle w:val="ListParagraph"/>
        <w:numPr>
          <w:ilvl w:val="0"/>
          <w:numId w:val="11"/>
        </w:numPr>
        <w:rPr>
          <w:sz w:val="26"/>
          <w:szCs w:val="26"/>
        </w:rPr>
      </w:pPr>
      <w:r w:rsidRPr="00D72190">
        <w:rPr>
          <w:sz w:val="26"/>
          <w:szCs w:val="26"/>
        </w:rPr>
        <w:lastRenderedPageBreak/>
        <w:t>Add content to each page by clicking the Plus (+) icon on the left sidebar. You can add text, images, videos, and other media.</w:t>
      </w:r>
      <w:r>
        <w:br/>
      </w:r>
      <w:r>
        <w:rPr>
          <w:noProof/>
        </w:rPr>
        <w:drawing>
          <wp:inline distT="0" distB="0" distL="0" distR="0" wp14:anchorId="3DCDD74E" wp14:editId="1CC98E06">
            <wp:extent cx="2352726" cy="1813560"/>
            <wp:effectExtent l="0" t="0" r="9525" b="0"/>
            <wp:docPr id="2" name="Picture 2" descr="Macintosh HD:Users:margaretarchbold:Desktop:Screen Shot 2017-05-03 at 5.1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aretarchbold:Desktop:Screen Shot 2017-05-03 at 5.17.0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416" cy="1814092"/>
                    </a:xfrm>
                    <a:prstGeom prst="rect">
                      <a:avLst/>
                    </a:prstGeom>
                    <a:noFill/>
                    <a:ln>
                      <a:noFill/>
                    </a:ln>
                  </pic:spPr>
                </pic:pic>
              </a:graphicData>
            </a:graphic>
          </wp:inline>
        </w:drawing>
      </w:r>
      <w:r>
        <w:t xml:space="preserve">   </w:t>
      </w:r>
      <w:r>
        <w:rPr>
          <w:noProof/>
        </w:rPr>
        <w:drawing>
          <wp:inline distT="0" distB="0" distL="0" distR="0" wp14:anchorId="7B5A48FA" wp14:editId="51AEA5FD">
            <wp:extent cx="2319546" cy="1814830"/>
            <wp:effectExtent l="0" t="0" r="0" b="0"/>
            <wp:docPr id="3" name="Picture 3" descr="Macintosh HD:Users:margaretarchbold:Desktop:Screen Shot 2017-05-03 at 5.17.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garetarchbold:Desktop:Screen Shot 2017-05-03 at 5.17.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9792" cy="1815022"/>
                    </a:xfrm>
                    <a:prstGeom prst="rect">
                      <a:avLst/>
                    </a:prstGeom>
                    <a:noFill/>
                    <a:ln>
                      <a:noFill/>
                    </a:ln>
                  </pic:spPr>
                </pic:pic>
              </a:graphicData>
            </a:graphic>
          </wp:inline>
        </w:drawing>
      </w:r>
    </w:p>
    <w:p w14:paraId="49F47EC6" w14:textId="77777777" w:rsidR="00D72190" w:rsidRPr="00D72190" w:rsidRDefault="00D72190" w:rsidP="00D72190">
      <w:pPr>
        <w:rPr>
          <w:sz w:val="26"/>
          <w:szCs w:val="26"/>
        </w:rPr>
      </w:pPr>
    </w:p>
    <w:p w14:paraId="5B43CE2A" w14:textId="03EDDC30" w:rsidR="00D72190" w:rsidRPr="00D72190" w:rsidRDefault="00D72190" w:rsidP="00D72190">
      <w:pPr>
        <w:pStyle w:val="ListParagraph"/>
        <w:numPr>
          <w:ilvl w:val="0"/>
          <w:numId w:val="11"/>
        </w:numPr>
        <w:rPr>
          <w:sz w:val="26"/>
          <w:szCs w:val="26"/>
        </w:rPr>
      </w:pPr>
      <w:r w:rsidRPr="00D72190">
        <w:rPr>
          <w:sz w:val="26"/>
          <w:szCs w:val="26"/>
        </w:rPr>
        <w:t>Click the Eye icon at the top of the page to preview your site; this will show you how your site will look once it is published, and how others will navigate it.</w:t>
      </w:r>
    </w:p>
    <w:p w14:paraId="5348F5C7" w14:textId="623CBA06" w:rsidR="00D72190" w:rsidRPr="00D72190" w:rsidRDefault="00D72190" w:rsidP="00D72190">
      <w:pPr>
        <w:pStyle w:val="ListParagraph"/>
        <w:numPr>
          <w:ilvl w:val="0"/>
          <w:numId w:val="11"/>
        </w:numPr>
        <w:rPr>
          <w:sz w:val="26"/>
          <w:szCs w:val="26"/>
        </w:rPr>
      </w:pPr>
      <w:r w:rsidRPr="00D72190">
        <w:rPr>
          <w:sz w:val="26"/>
          <w:szCs w:val="26"/>
        </w:rPr>
        <w:t>When you’re ready, publish your site!</w:t>
      </w:r>
    </w:p>
    <w:p w14:paraId="3109A8F0" w14:textId="77777777" w:rsidR="00D72190" w:rsidRPr="00D72190" w:rsidRDefault="00D72190" w:rsidP="00D72190">
      <w:pPr>
        <w:rPr>
          <w:sz w:val="26"/>
          <w:szCs w:val="26"/>
        </w:rPr>
      </w:pPr>
    </w:p>
    <w:p w14:paraId="381F4D52" w14:textId="6B353FBB" w:rsidR="00D72190" w:rsidRPr="00D72190" w:rsidRDefault="00D72190" w:rsidP="00D72190">
      <w:pPr>
        <w:rPr>
          <w:b/>
          <w:bCs/>
          <w:sz w:val="26"/>
          <w:szCs w:val="26"/>
        </w:rPr>
      </w:pPr>
      <w:r w:rsidRPr="00D72190">
        <w:rPr>
          <w:b/>
          <w:bCs/>
          <w:sz w:val="26"/>
          <w:szCs w:val="26"/>
        </w:rPr>
        <w:t>Page 1: About Me</w:t>
      </w:r>
    </w:p>
    <w:p w14:paraId="6D381E75" w14:textId="77777777" w:rsidR="00D72190" w:rsidRDefault="00D72190" w:rsidP="00D72190">
      <w:pPr>
        <w:rPr>
          <w:sz w:val="26"/>
          <w:szCs w:val="26"/>
        </w:rPr>
      </w:pPr>
      <w:r w:rsidRPr="00D72190">
        <w:rPr>
          <w:sz w:val="26"/>
          <w:szCs w:val="26"/>
        </w:rPr>
        <w:t xml:space="preserve">This will act as your homepage. Briefly (one paragraph) introduce yourself. </w:t>
      </w:r>
    </w:p>
    <w:p w14:paraId="214A0393" w14:textId="0FE8B36D" w:rsidR="00D72190" w:rsidRPr="00D72190" w:rsidRDefault="00D72190" w:rsidP="00D72190">
      <w:pPr>
        <w:rPr>
          <w:sz w:val="26"/>
          <w:szCs w:val="26"/>
        </w:rPr>
      </w:pPr>
      <w:r>
        <w:rPr>
          <w:noProof/>
        </w:rPr>
        <w:drawing>
          <wp:anchor distT="0" distB="0" distL="114300" distR="114300" simplePos="0" relativeHeight="251659264" behindDoc="0" locked="0" layoutInCell="1" allowOverlap="1" wp14:anchorId="59841D1F" wp14:editId="3C5E1A62">
            <wp:simplePos x="0" y="0"/>
            <wp:positionH relativeFrom="margin">
              <wp:posOffset>0</wp:posOffset>
            </wp:positionH>
            <wp:positionV relativeFrom="margin">
              <wp:posOffset>5046980</wp:posOffset>
            </wp:positionV>
            <wp:extent cx="1804670" cy="1943100"/>
            <wp:effectExtent l="0" t="0" r="0" b="12700"/>
            <wp:wrapSquare wrapText="bothSides"/>
            <wp:docPr id="1" name="Picture 1" descr="Macintosh HD:Users:margaretarchbold:Desktop:Screen Shot 2017-05-03 at 5.02.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aretarchbold:Desktop:Screen Shot 2017-05-03 at 5.02.0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367DC" w14:textId="74DAD3B4" w:rsidR="00D72190" w:rsidRPr="00D72190" w:rsidRDefault="00D72190" w:rsidP="00D72190">
      <w:pPr>
        <w:rPr>
          <w:sz w:val="26"/>
          <w:szCs w:val="26"/>
        </w:rPr>
      </w:pPr>
      <w:r w:rsidRPr="00D72190">
        <w:rPr>
          <w:sz w:val="26"/>
          <w:szCs w:val="26"/>
        </w:rPr>
        <w:t>Upload a Resume and any other relevant documents that help to make your case for global competence. To upload your resume, click the Cloud icon (upload icon) and select ‘Docs’. Upload your resume and any other documents you would like to share on your site.</w:t>
      </w:r>
    </w:p>
    <w:p w14:paraId="62045543" w14:textId="77777777" w:rsidR="00D72190" w:rsidRPr="00D72190" w:rsidRDefault="00D72190" w:rsidP="00D72190">
      <w:pPr>
        <w:rPr>
          <w:sz w:val="26"/>
          <w:szCs w:val="26"/>
        </w:rPr>
      </w:pPr>
      <w:r w:rsidRPr="00D72190">
        <w:rPr>
          <w:sz w:val="26"/>
          <w:szCs w:val="26"/>
        </w:rPr>
        <w:t xml:space="preserve">If you would like to do so, you may also upload an image of yourself or a picture that you feel represents you. You may use images from your </w:t>
      </w:r>
      <w:proofErr w:type="gramStart"/>
      <w:r w:rsidRPr="00D72190">
        <w:rPr>
          <w:sz w:val="26"/>
          <w:szCs w:val="26"/>
        </w:rPr>
        <w:t>computer, or</w:t>
      </w:r>
      <w:proofErr w:type="gramEnd"/>
      <w:r w:rsidRPr="00D72190">
        <w:rPr>
          <w:sz w:val="26"/>
          <w:szCs w:val="26"/>
        </w:rPr>
        <w:t xml:space="preserve"> browse through the images provided free from </w:t>
      </w:r>
      <w:proofErr w:type="spellStart"/>
      <w:r w:rsidRPr="00D72190">
        <w:rPr>
          <w:sz w:val="26"/>
          <w:szCs w:val="26"/>
        </w:rPr>
        <w:t>Wix</w:t>
      </w:r>
      <w:proofErr w:type="spellEnd"/>
      <w:r w:rsidRPr="00D72190">
        <w:rPr>
          <w:sz w:val="26"/>
          <w:szCs w:val="26"/>
        </w:rPr>
        <w:t xml:space="preserve">.    </w:t>
      </w:r>
    </w:p>
    <w:p w14:paraId="5B47CC5F" w14:textId="77777777" w:rsidR="00D72190" w:rsidRPr="00D72190" w:rsidRDefault="00D72190" w:rsidP="00D72190">
      <w:pPr>
        <w:rPr>
          <w:sz w:val="26"/>
          <w:szCs w:val="26"/>
        </w:rPr>
      </w:pPr>
    </w:p>
    <w:p w14:paraId="0CB39DF4" w14:textId="77777777" w:rsidR="00D72190" w:rsidRDefault="00D72190" w:rsidP="00D72190">
      <w:pPr>
        <w:rPr>
          <w:b/>
          <w:bCs/>
          <w:sz w:val="26"/>
          <w:szCs w:val="26"/>
        </w:rPr>
      </w:pPr>
    </w:p>
    <w:p w14:paraId="5B7B097E" w14:textId="61BF4AA4" w:rsidR="00D72190" w:rsidRPr="00D72190" w:rsidRDefault="00D72190" w:rsidP="00D72190">
      <w:pPr>
        <w:rPr>
          <w:b/>
          <w:bCs/>
          <w:sz w:val="26"/>
          <w:szCs w:val="26"/>
        </w:rPr>
      </w:pPr>
      <w:r w:rsidRPr="00D72190">
        <w:rPr>
          <w:b/>
          <w:bCs/>
          <w:sz w:val="26"/>
          <w:szCs w:val="26"/>
        </w:rPr>
        <w:lastRenderedPageBreak/>
        <w:t>Page 2: Global Learning Experiences</w:t>
      </w:r>
    </w:p>
    <w:p w14:paraId="0F556E8D" w14:textId="3E0CD67F" w:rsidR="00D72190" w:rsidRPr="00D72190" w:rsidRDefault="00D72190" w:rsidP="00D72190">
      <w:pPr>
        <w:rPr>
          <w:sz w:val="26"/>
          <w:szCs w:val="26"/>
        </w:rPr>
      </w:pPr>
      <w:r w:rsidRPr="00D72190">
        <w:rPr>
          <w:sz w:val="26"/>
          <w:szCs w:val="26"/>
        </w:rPr>
        <w:t>On this page, you should reflect on coursework or learning experiences over the course of their high school careers that challenged them to do each of the following:</w:t>
      </w:r>
    </w:p>
    <w:p w14:paraId="5B7EC980" w14:textId="10C23B66" w:rsidR="00D72190" w:rsidRPr="00D72190" w:rsidRDefault="00D72190" w:rsidP="00D72190">
      <w:pPr>
        <w:pStyle w:val="ListParagraph"/>
        <w:numPr>
          <w:ilvl w:val="0"/>
          <w:numId w:val="14"/>
        </w:numPr>
        <w:rPr>
          <w:sz w:val="26"/>
          <w:szCs w:val="26"/>
        </w:rPr>
      </w:pPr>
      <w:r w:rsidRPr="00D72190">
        <w:rPr>
          <w:sz w:val="26"/>
          <w:szCs w:val="26"/>
        </w:rPr>
        <w:t>Investigate the World</w:t>
      </w:r>
    </w:p>
    <w:p w14:paraId="2A0508C5" w14:textId="34FBE92F" w:rsidR="00D72190" w:rsidRPr="00D72190" w:rsidRDefault="00D72190" w:rsidP="00D72190">
      <w:pPr>
        <w:pStyle w:val="ListParagraph"/>
        <w:numPr>
          <w:ilvl w:val="0"/>
          <w:numId w:val="14"/>
        </w:numPr>
        <w:rPr>
          <w:sz w:val="26"/>
          <w:szCs w:val="26"/>
        </w:rPr>
      </w:pPr>
      <w:r w:rsidRPr="00D72190">
        <w:rPr>
          <w:sz w:val="26"/>
          <w:szCs w:val="26"/>
        </w:rPr>
        <w:t>Recognize Perspectives</w:t>
      </w:r>
    </w:p>
    <w:p w14:paraId="1E2E3C2B" w14:textId="018E162A" w:rsidR="00D72190" w:rsidRPr="00D72190" w:rsidRDefault="00D72190" w:rsidP="00D72190">
      <w:pPr>
        <w:pStyle w:val="ListParagraph"/>
        <w:numPr>
          <w:ilvl w:val="0"/>
          <w:numId w:val="14"/>
        </w:numPr>
        <w:rPr>
          <w:sz w:val="26"/>
          <w:szCs w:val="26"/>
        </w:rPr>
      </w:pPr>
      <w:r w:rsidRPr="00D72190">
        <w:rPr>
          <w:sz w:val="26"/>
          <w:szCs w:val="26"/>
        </w:rPr>
        <w:t>Communicate Ideas</w:t>
      </w:r>
    </w:p>
    <w:p w14:paraId="643859EE" w14:textId="3726A2C9" w:rsidR="00D72190" w:rsidRPr="00D72190" w:rsidRDefault="00D72190" w:rsidP="00D72190">
      <w:pPr>
        <w:pStyle w:val="ListParagraph"/>
        <w:numPr>
          <w:ilvl w:val="0"/>
          <w:numId w:val="14"/>
        </w:numPr>
        <w:rPr>
          <w:sz w:val="26"/>
          <w:szCs w:val="26"/>
        </w:rPr>
      </w:pPr>
      <w:proofErr w:type="gramStart"/>
      <w:r w:rsidRPr="00D72190">
        <w:rPr>
          <w:sz w:val="26"/>
          <w:szCs w:val="26"/>
        </w:rPr>
        <w:t>Take Action</w:t>
      </w:r>
      <w:proofErr w:type="gramEnd"/>
      <w:r w:rsidRPr="00D72190">
        <w:rPr>
          <w:sz w:val="26"/>
          <w:szCs w:val="26"/>
        </w:rPr>
        <w:t xml:space="preserve">. </w:t>
      </w:r>
    </w:p>
    <w:p w14:paraId="619C2120" w14:textId="59BC2C89" w:rsidR="00D72190" w:rsidRDefault="00D72190" w:rsidP="00D72190">
      <w:pPr>
        <w:rPr>
          <w:sz w:val="26"/>
          <w:szCs w:val="26"/>
        </w:rPr>
      </w:pPr>
      <w:r w:rsidRPr="00D72190">
        <w:rPr>
          <w:sz w:val="26"/>
          <w:szCs w:val="26"/>
        </w:rPr>
        <w:t xml:space="preserve">To learn more about the four dimensions of global learning, </w:t>
      </w:r>
      <w:r>
        <w:rPr>
          <w:sz w:val="26"/>
          <w:szCs w:val="26"/>
        </w:rPr>
        <w:t>visit:</w:t>
      </w:r>
      <w:r>
        <w:rPr>
          <w:sz w:val="26"/>
          <w:szCs w:val="26"/>
        </w:rPr>
        <w:br/>
      </w:r>
      <w:hyperlink r:id="rId12" w:history="1">
        <w:r w:rsidRPr="00611D8D">
          <w:rPr>
            <w:rStyle w:val="Hyperlink"/>
          </w:rPr>
          <w:t>https://globalseattle.wixsite.com/globalcompetence/global-learning-experiences</w:t>
        </w:r>
      </w:hyperlink>
    </w:p>
    <w:p w14:paraId="230562A1" w14:textId="77777777" w:rsidR="00D72190" w:rsidRPr="00D72190" w:rsidRDefault="00D72190" w:rsidP="00D72190">
      <w:pPr>
        <w:rPr>
          <w:sz w:val="26"/>
          <w:szCs w:val="26"/>
        </w:rPr>
      </w:pPr>
    </w:p>
    <w:p w14:paraId="16883A70" w14:textId="03DF36D9" w:rsidR="00D72190" w:rsidRPr="00D72190" w:rsidRDefault="00D72190" w:rsidP="00D72190">
      <w:pPr>
        <w:rPr>
          <w:sz w:val="26"/>
          <w:szCs w:val="26"/>
        </w:rPr>
      </w:pPr>
      <w:r w:rsidRPr="00D72190">
        <w:rPr>
          <w:sz w:val="26"/>
          <w:szCs w:val="26"/>
        </w:rPr>
        <w:t xml:space="preserve">If you are struggling to identify unique academic experiences that fulfill each of these four dimensions for Global Learning, you may work with an advisor identify relevant coursework and learning experiences. </w:t>
      </w:r>
    </w:p>
    <w:p w14:paraId="0336A5D8" w14:textId="5AF7CAC2" w:rsidR="00D72190" w:rsidRPr="00D72190" w:rsidRDefault="00D72190" w:rsidP="00D72190">
      <w:pPr>
        <w:rPr>
          <w:sz w:val="26"/>
          <w:szCs w:val="26"/>
        </w:rPr>
      </w:pPr>
      <w:r w:rsidRPr="00D72190">
        <w:rPr>
          <w:sz w:val="26"/>
          <w:szCs w:val="26"/>
        </w:rPr>
        <w:t>Write</w:t>
      </w:r>
      <w:r w:rsidR="00C11EDC">
        <w:rPr>
          <w:sz w:val="26"/>
          <w:szCs w:val="26"/>
        </w:rPr>
        <w:t xml:space="preserve"> at least</w:t>
      </w:r>
      <w:r w:rsidRPr="00D72190">
        <w:rPr>
          <w:sz w:val="26"/>
          <w:szCs w:val="26"/>
        </w:rPr>
        <w:t xml:space="preserve"> one paragraph for each dimension for Global Learning</w:t>
      </w:r>
    </w:p>
    <w:p w14:paraId="62850A10" w14:textId="1E902495" w:rsidR="00D72190" w:rsidRDefault="00D72190" w:rsidP="00D72190">
      <w:pPr>
        <w:rPr>
          <w:sz w:val="26"/>
          <w:szCs w:val="26"/>
        </w:rPr>
      </w:pPr>
    </w:p>
    <w:p w14:paraId="24818EDF" w14:textId="1960BD5B" w:rsidR="00D72190" w:rsidRPr="00D72190" w:rsidRDefault="00D72190" w:rsidP="00D72190">
      <w:pPr>
        <w:rPr>
          <w:sz w:val="26"/>
          <w:szCs w:val="26"/>
        </w:rPr>
      </w:pPr>
    </w:p>
    <w:p w14:paraId="3C1FE980" w14:textId="2547D842" w:rsidR="00D72190" w:rsidRPr="00D72190" w:rsidRDefault="00D72190" w:rsidP="00D72190">
      <w:pPr>
        <w:rPr>
          <w:b/>
          <w:bCs/>
          <w:sz w:val="26"/>
          <w:szCs w:val="26"/>
        </w:rPr>
      </w:pPr>
      <w:r w:rsidRPr="00D72190">
        <w:rPr>
          <w:b/>
          <w:bCs/>
          <w:sz w:val="26"/>
          <w:szCs w:val="26"/>
        </w:rPr>
        <w:t>Page 3:  International Experiences and Engagement</w:t>
      </w:r>
    </w:p>
    <w:p w14:paraId="4E7BFCC1" w14:textId="4A7F7641" w:rsidR="00D72190" w:rsidRPr="00D72190" w:rsidRDefault="00D72190" w:rsidP="00D72190">
      <w:pPr>
        <w:rPr>
          <w:sz w:val="26"/>
          <w:szCs w:val="26"/>
        </w:rPr>
      </w:pPr>
      <w:r w:rsidRPr="00D72190">
        <w:rPr>
          <w:sz w:val="26"/>
          <w:szCs w:val="26"/>
        </w:rPr>
        <w:t xml:space="preserve">On this page, you should reflect on one or two experiences where you have engaged with diverse cultures and communities.  These reflections might be from traveling abroad- to study a language, do service work, or engage in international exchange. A student </w:t>
      </w:r>
      <w:r w:rsidR="005E788F">
        <w:rPr>
          <w:sz w:val="26"/>
          <w:szCs w:val="26"/>
        </w:rPr>
        <w:t>may</w:t>
      </w:r>
      <w:r w:rsidR="005E788F" w:rsidRPr="00D72190">
        <w:rPr>
          <w:sz w:val="26"/>
          <w:szCs w:val="26"/>
        </w:rPr>
        <w:t xml:space="preserve"> </w:t>
      </w:r>
      <w:r w:rsidRPr="00D72190">
        <w:rPr>
          <w:sz w:val="26"/>
          <w:szCs w:val="26"/>
        </w:rPr>
        <w:t>also reflect on an international engagement experience here in Washington.</w:t>
      </w:r>
    </w:p>
    <w:p w14:paraId="059C6969" w14:textId="77777777" w:rsidR="00D72190" w:rsidRPr="00D72190" w:rsidRDefault="00D72190" w:rsidP="00D72190">
      <w:pPr>
        <w:rPr>
          <w:sz w:val="26"/>
          <w:szCs w:val="26"/>
        </w:rPr>
      </w:pPr>
      <w:r w:rsidRPr="00D72190">
        <w:rPr>
          <w:sz w:val="26"/>
          <w:szCs w:val="26"/>
        </w:rPr>
        <w:t>Write a 1-2 paragraph reflection.</w:t>
      </w:r>
    </w:p>
    <w:p w14:paraId="5C8486D5" w14:textId="77777777" w:rsidR="00D72190" w:rsidRPr="00D72190" w:rsidRDefault="00D72190" w:rsidP="00D72190">
      <w:pPr>
        <w:rPr>
          <w:sz w:val="26"/>
          <w:szCs w:val="26"/>
        </w:rPr>
      </w:pPr>
    </w:p>
    <w:p w14:paraId="0E9FABD8" w14:textId="77777777" w:rsidR="00D72190" w:rsidRDefault="00D72190">
      <w:pPr>
        <w:rPr>
          <w:b/>
          <w:bCs/>
          <w:sz w:val="26"/>
          <w:szCs w:val="26"/>
        </w:rPr>
      </w:pPr>
      <w:r>
        <w:rPr>
          <w:b/>
          <w:bCs/>
          <w:sz w:val="26"/>
          <w:szCs w:val="26"/>
        </w:rPr>
        <w:br w:type="page"/>
      </w:r>
    </w:p>
    <w:p w14:paraId="16AB84D6" w14:textId="3BA045B9" w:rsidR="00D72190" w:rsidRPr="00D72190" w:rsidRDefault="00D72190" w:rsidP="00D72190">
      <w:pPr>
        <w:rPr>
          <w:b/>
          <w:bCs/>
          <w:sz w:val="26"/>
          <w:szCs w:val="26"/>
        </w:rPr>
      </w:pPr>
      <w:r w:rsidRPr="00D72190">
        <w:rPr>
          <w:b/>
          <w:bCs/>
          <w:sz w:val="26"/>
          <w:szCs w:val="26"/>
        </w:rPr>
        <w:lastRenderedPageBreak/>
        <w:t>Page 4: Languages and Intercultural Experiences</w:t>
      </w:r>
    </w:p>
    <w:p w14:paraId="4D13B565" w14:textId="77777777" w:rsidR="00D72190" w:rsidRPr="00D72190" w:rsidRDefault="00D72190" w:rsidP="00D72190">
      <w:pPr>
        <w:rPr>
          <w:sz w:val="26"/>
          <w:szCs w:val="26"/>
        </w:rPr>
      </w:pPr>
      <w:r w:rsidRPr="00D72190">
        <w:rPr>
          <w:sz w:val="26"/>
          <w:szCs w:val="26"/>
        </w:rPr>
        <w:t xml:space="preserve">On this page, you should reflect on experiences around language learning and intercultural literacy. </w:t>
      </w:r>
    </w:p>
    <w:p w14:paraId="61379F5A" w14:textId="1146167F" w:rsidR="00D72190" w:rsidRPr="00D72190" w:rsidRDefault="00D72190" w:rsidP="00D72190">
      <w:pPr>
        <w:rPr>
          <w:sz w:val="26"/>
          <w:szCs w:val="26"/>
        </w:rPr>
      </w:pPr>
      <w:r w:rsidRPr="00D72190">
        <w:rPr>
          <w:sz w:val="26"/>
          <w:szCs w:val="26"/>
        </w:rPr>
        <w:t xml:space="preserve">Select two questions to respond to. Write a 1-2 paragraph response to two of the questions below: </w:t>
      </w:r>
    </w:p>
    <w:p w14:paraId="6454399E" w14:textId="646E2FB8" w:rsidR="00D72190" w:rsidRPr="00D72190" w:rsidRDefault="00D72190" w:rsidP="00D72190">
      <w:pPr>
        <w:pStyle w:val="ListParagraph"/>
        <w:numPr>
          <w:ilvl w:val="0"/>
          <w:numId w:val="16"/>
        </w:numPr>
        <w:rPr>
          <w:sz w:val="26"/>
          <w:szCs w:val="26"/>
        </w:rPr>
      </w:pPr>
      <w:r w:rsidRPr="00D72190">
        <w:rPr>
          <w:sz w:val="26"/>
          <w:szCs w:val="26"/>
        </w:rPr>
        <w:t>If you speak a language other than English at home or with friends or family members, describe that experience. What language(s) do you speak in your home and with your family? Do you use the language(s) outside the home? Have you been to a country where the language is spoken? How did it feel to speak the language there? Do you feel comfortable reading and writing the language too?</w:t>
      </w:r>
    </w:p>
    <w:p w14:paraId="629733EB" w14:textId="7EAB9C88" w:rsidR="00D72190" w:rsidRPr="00D72190" w:rsidRDefault="00D72190" w:rsidP="00D72190">
      <w:pPr>
        <w:pStyle w:val="ListParagraph"/>
        <w:numPr>
          <w:ilvl w:val="0"/>
          <w:numId w:val="16"/>
        </w:numPr>
        <w:rPr>
          <w:sz w:val="26"/>
          <w:szCs w:val="26"/>
        </w:rPr>
      </w:pPr>
      <w:r w:rsidRPr="00D72190">
        <w:rPr>
          <w:sz w:val="26"/>
          <w:szCs w:val="26"/>
        </w:rPr>
        <w:t>Besides English, have you studied another language in school? If so which one(s)? In what grade did you start and now many years have you studied it (them)? How have you grown as a person by learning that language?</w:t>
      </w:r>
    </w:p>
    <w:p w14:paraId="395748C6" w14:textId="1E2F5A82" w:rsidR="00D72190" w:rsidRPr="00D72190" w:rsidRDefault="00D72190" w:rsidP="00D72190">
      <w:pPr>
        <w:pStyle w:val="ListParagraph"/>
        <w:numPr>
          <w:ilvl w:val="0"/>
          <w:numId w:val="16"/>
        </w:numPr>
        <w:rPr>
          <w:sz w:val="26"/>
          <w:szCs w:val="26"/>
        </w:rPr>
      </w:pPr>
      <w:r w:rsidRPr="00D72190">
        <w:rPr>
          <w:sz w:val="26"/>
          <w:szCs w:val="26"/>
        </w:rPr>
        <w:t>If you’d like to learn other languages in the future, what would they be and why?</w:t>
      </w:r>
    </w:p>
    <w:p w14:paraId="648FAF7D" w14:textId="0C281F07" w:rsidR="00D72190" w:rsidRPr="00D72190" w:rsidRDefault="00D72190" w:rsidP="00D72190">
      <w:pPr>
        <w:pStyle w:val="ListParagraph"/>
        <w:numPr>
          <w:ilvl w:val="0"/>
          <w:numId w:val="16"/>
        </w:numPr>
        <w:rPr>
          <w:sz w:val="26"/>
          <w:szCs w:val="26"/>
        </w:rPr>
      </w:pPr>
      <w:r w:rsidRPr="00D72190">
        <w:rPr>
          <w:sz w:val="26"/>
          <w:szCs w:val="26"/>
        </w:rPr>
        <w:t>Have you had an opportunity to test and qualify for the Seal of Biliteracy? (You could test with an AP or IB language test or World Language Credit testing for Competency-Based Credits.)</w:t>
      </w:r>
      <w:r w:rsidR="005E788F">
        <w:rPr>
          <w:sz w:val="26"/>
          <w:szCs w:val="26"/>
        </w:rPr>
        <w:t xml:space="preserve"> Do you see bilingualism </w:t>
      </w:r>
      <w:r w:rsidR="00C11EDC">
        <w:rPr>
          <w:sz w:val="26"/>
          <w:szCs w:val="26"/>
        </w:rPr>
        <w:t xml:space="preserve">or multilingualism </w:t>
      </w:r>
      <w:r w:rsidR="005E788F">
        <w:rPr>
          <w:sz w:val="26"/>
          <w:szCs w:val="26"/>
        </w:rPr>
        <w:t>as an asset in our society? Why?</w:t>
      </w:r>
    </w:p>
    <w:p w14:paraId="393ED533" w14:textId="77777777" w:rsidR="00D72190" w:rsidRDefault="00D72190" w:rsidP="0034514B">
      <w:pPr>
        <w:rPr>
          <w:sz w:val="26"/>
          <w:szCs w:val="26"/>
        </w:rPr>
      </w:pPr>
    </w:p>
    <w:sectPr w:rsidR="00D72190" w:rsidSect="00D72190">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636B" w14:textId="77777777" w:rsidR="00E70D92" w:rsidRDefault="00E70D92" w:rsidP="0019681D">
      <w:pPr>
        <w:spacing w:after="0" w:line="240" w:lineRule="auto"/>
      </w:pPr>
      <w:r>
        <w:separator/>
      </w:r>
    </w:p>
  </w:endnote>
  <w:endnote w:type="continuationSeparator" w:id="0">
    <w:p w14:paraId="479879C7" w14:textId="77777777" w:rsidR="00E70D92" w:rsidRDefault="00E70D92" w:rsidP="0019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68E9" w14:textId="10DE383B" w:rsidR="00D72190" w:rsidRDefault="00D72190" w:rsidP="00D72190">
    <w:pPr>
      <w:pStyle w:val="Footer"/>
    </w:pPr>
    <w:r>
      <w:t>2020.03.</w:t>
    </w:r>
    <w:r w:rsidR="00344499">
      <w:t>16</w:t>
    </w:r>
    <w:r>
      <w:t xml:space="preserve">  </w:t>
    </w:r>
    <w:hyperlink r:id="rId1" w:history="1">
      <w:r>
        <w:rPr>
          <w:rStyle w:val="Hyperlink"/>
        </w:rPr>
        <w:t>http://www.internationaledwa.org/projects/global-competence-certificate/</w:t>
      </w:r>
    </w:hyperlink>
    <w:r>
      <w:t xml:space="preserve"> </w:t>
    </w:r>
    <w:sdt>
      <w:sdtPr>
        <w:id w:val="155664190"/>
        <w:docPartObj>
          <w:docPartGallery w:val="Page Numbers (Bottom of Page)"/>
          <w:docPartUnique/>
        </w:docPartObj>
      </w:sdtPr>
      <w:sdtEndPr/>
      <w:sdtContent>
        <w:sdt>
          <w:sdtPr>
            <w:id w:val="-1769616900"/>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sdtContent>
        </w:sdt>
      </w:sdtContent>
    </w:sdt>
  </w:p>
  <w:p w14:paraId="09F93C59" w14:textId="5F706E10" w:rsidR="00D72190" w:rsidRDefault="00D72190" w:rsidP="00D72190">
    <w:pPr>
      <w:pStyle w:val="Footer"/>
      <w:tabs>
        <w:tab w:val="clear" w:pos="4680"/>
        <w:tab w:val="clear" w:pos="9360"/>
        <w:tab w:val="left" w:pos="14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C0F8" w14:textId="6ACBF65E" w:rsidR="00FC09D3" w:rsidRDefault="00FC09D3" w:rsidP="00143AE5">
    <w:pPr>
      <w:pStyle w:val="Footer"/>
      <w:tabs>
        <w:tab w:val="clear" w:pos="4680"/>
        <w:tab w:val="clear" w:pos="9360"/>
        <w:tab w:val="left" w:pos="1455"/>
      </w:tabs>
    </w:pPr>
    <w:r>
      <w:t>2020.03.12</w:t>
    </w:r>
    <w:r w:rsidR="00143AE5">
      <w:t xml:space="preserve">  </w:t>
    </w:r>
    <w:hyperlink r:id="rId1" w:history="1">
      <w:r w:rsidR="00143AE5">
        <w:rPr>
          <w:rStyle w:val="Hyperlink"/>
        </w:rPr>
        <w:t>http://www.internationaledwa.org/projects/global-competence-certificate/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55DD" w14:textId="77777777" w:rsidR="00E70D92" w:rsidRDefault="00E70D92" w:rsidP="0019681D">
      <w:pPr>
        <w:spacing w:after="0" w:line="240" w:lineRule="auto"/>
      </w:pPr>
      <w:r>
        <w:separator/>
      </w:r>
    </w:p>
  </w:footnote>
  <w:footnote w:type="continuationSeparator" w:id="0">
    <w:p w14:paraId="627A6D2E" w14:textId="77777777" w:rsidR="00E70D92" w:rsidRDefault="00E70D92" w:rsidP="0019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BDF6" w14:textId="77777777" w:rsidR="0019681D" w:rsidRPr="0019681D" w:rsidRDefault="0019681D" w:rsidP="0019681D">
    <w:pPr>
      <w:pStyle w:val="Header"/>
      <w:jc w:val="center"/>
      <w:rPr>
        <w:b/>
      </w:rPr>
    </w:pPr>
  </w:p>
  <w:p w14:paraId="15D4799C" w14:textId="77777777" w:rsidR="0019681D" w:rsidRDefault="0019681D" w:rsidP="001968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706D" w14:textId="1CFAA96E" w:rsidR="0019681D" w:rsidRPr="005E788F" w:rsidRDefault="0019681D" w:rsidP="0019681D">
    <w:pPr>
      <w:pStyle w:val="Header"/>
      <w:jc w:val="center"/>
      <w:rPr>
        <w:b/>
        <w:sz w:val="26"/>
        <w:szCs w:val="26"/>
      </w:rPr>
    </w:pPr>
    <w:r w:rsidRPr="005E788F">
      <w:rPr>
        <w:b/>
        <w:sz w:val="36"/>
        <w:szCs w:val="26"/>
      </w:rPr>
      <w:t xml:space="preserve">Global Competence Certificate </w:t>
    </w:r>
    <w:r w:rsidR="00FC09D3" w:rsidRPr="005E788F">
      <w:rPr>
        <w:b/>
        <w:sz w:val="36"/>
        <w:szCs w:val="26"/>
      </w:rPr>
      <w:t>2020</w:t>
    </w:r>
  </w:p>
  <w:p w14:paraId="5439B95F" w14:textId="2742B006" w:rsidR="0019681D" w:rsidRPr="005E788F" w:rsidRDefault="00D72190" w:rsidP="0019681D">
    <w:pPr>
      <w:pStyle w:val="Header"/>
      <w:jc w:val="center"/>
      <w:rPr>
        <w:b/>
        <w:sz w:val="36"/>
        <w:szCs w:val="26"/>
      </w:rPr>
    </w:pPr>
    <w:r w:rsidRPr="005E788F">
      <w:rPr>
        <w:b/>
        <w:sz w:val="36"/>
        <w:szCs w:val="26"/>
      </w:rPr>
      <w:t>Website How to Guide</w:t>
    </w:r>
  </w:p>
  <w:p w14:paraId="45895F0F" w14:textId="77777777" w:rsidR="0019681D" w:rsidRPr="005E788F" w:rsidRDefault="0019681D" w:rsidP="0019681D">
    <w:pPr>
      <w:pStyle w:val="Header"/>
      <w:jc w:val="center"/>
      <w:rPr>
        <w:b/>
        <w:sz w:val="26"/>
        <w:szCs w:val="26"/>
      </w:rPr>
    </w:pPr>
  </w:p>
  <w:p w14:paraId="42108B5B" w14:textId="77777777" w:rsidR="0019681D" w:rsidRPr="005E788F" w:rsidRDefault="0019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EED"/>
    <w:multiLevelType w:val="hybridMultilevel"/>
    <w:tmpl w:val="7CB0101C"/>
    <w:lvl w:ilvl="0" w:tplc="D98C5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56D"/>
    <w:multiLevelType w:val="hybridMultilevel"/>
    <w:tmpl w:val="76C0426A"/>
    <w:lvl w:ilvl="0" w:tplc="D98C5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0EC0"/>
    <w:multiLevelType w:val="hybridMultilevel"/>
    <w:tmpl w:val="FF0617D8"/>
    <w:lvl w:ilvl="0" w:tplc="D98C5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00A01"/>
    <w:multiLevelType w:val="hybridMultilevel"/>
    <w:tmpl w:val="288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15BDA"/>
    <w:multiLevelType w:val="hybridMultilevel"/>
    <w:tmpl w:val="F0D0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70D14"/>
    <w:multiLevelType w:val="hybridMultilevel"/>
    <w:tmpl w:val="C12E87F2"/>
    <w:lvl w:ilvl="0" w:tplc="098ED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678E7"/>
    <w:multiLevelType w:val="hybridMultilevel"/>
    <w:tmpl w:val="FAA66244"/>
    <w:lvl w:ilvl="0" w:tplc="098ED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9560F"/>
    <w:multiLevelType w:val="hybridMultilevel"/>
    <w:tmpl w:val="13F8641C"/>
    <w:lvl w:ilvl="0" w:tplc="098EDF0E">
      <w:start w:val="1"/>
      <w:numFmt w:val="bullet"/>
      <w:lvlText w:val=""/>
      <w:lvlJc w:val="left"/>
      <w:pPr>
        <w:ind w:left="720" w:hanging="360"/>
      </w:pPr>
      <w:rPr>
        <w:rFonts w:ascii="Symbol" w:hAnsi="Symbol" w:hint="default"/>
      </w:rPr>
    </w:lvl>
    <w:lvl w:ilvl="1" w:tplc="098EDF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563FB"/>
    <w:multiLevelType w:val="hybridMultilevel"/>
    <w:tmpl w:val="1B328C9E"/>
    <w:lvl w:ilvl="0" w:tplc="D98C52DE">
      <w:start w:val="1"/>
      <w:numFmt w:val="decimal"/>
      <w:lvlText w:val="%1."/>
      <w:lvlJc w:val="left"/>
      <w:pPr>
        <w:ind w:left="1080" w:hanging="720"/>
      </w:pPr>
      <w:rPr>
        <w:rFonts w:hint="default"/>
      </w:rPr>
    </w:lvl>
    <w:lvl w:ilvl="1" w:tplc="FBA6D4B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5FB6"/>
    <w:multiLevelType w:val="hybridMultilevel"/>
    <w:tmpl w:val="2D06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2790B"/>
    <w:multiLevelType w:val="hybridMultilevel"/>
    <w:tmpl w:val="24066C7A"/>
    <w:lvl w:ilvl="0" w:tplc="098EDF0E">
      <w:start w:val="1"/>
      <w:numFmt w:val="bullet"/>
      <w:lvlText w:val=""/>
      <w:lvlJc w:val="left"/>
      <w:pPr>
        <w:ind w:left="720" w:hanging="360"/>
      </w:pPr>
      <w:rPr>
        <w:rFonts w:ascii="Symbol" w:hAnsi="Symbol" w:hint="default"/>
      </w:rPr>
    </w:lvl>
    <w:lvl w:ilvl="1" w:tplc="098EDF0E">
      <w:start w:val="1"/>
      <w:numFmt w:val="bullet"/>
      <w:lvlText w:val=""/>
      <w:lvlJc w:val="left"/>
      <w:pPr>
        <w:ind w:left="1440" w:hanging="360"/>
      </w:pPr>
      <w:rPr>
        <w:rFonts w:ascii="Symbol" w:hAnsi="Symbol" w:hint="default"/>
      </w:rPr>
    </w:lvl>
    <w:lvl w:ilvl="2" w:tplc="098EDF0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7567E"/>
    <w:multiLevelType w:val="hybridMultilevel"/>
    <w:tmpl w:val="B0625406"/>
    <w:lvl w:ilvl="0" w:tplc="098EDF0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A60FEA"/>
    <w:multiLevelType w:val="hybridMultilevel"/>
    <w:tmpl w:val="288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37734"/>
    <w:multiLevelType w:val="hybridMultilevel"/>
    <w:tmpl w:val="6D30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E7CE8"/>
    <w:multiLevelType w:val="hybridMultilevel"/>
    <w:tmpl w:val="6AA6F238"/>
    <w:lvl w:ilvl="0" w:tplc="D98C5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80F33"/>
    <w:multiLevelType w:val="hybridMultilevel"/>
    <w:tmpl w:val="75D63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6"/>
  </w:num>
  <w:num w:numId="5">
    <w:abstractNumId w:val="5"/>
  </w:num>
  <w:num w:numId="6">
    <w:abstractNumId w:val="10"/>
  </w:num>
  <w:num w:numId="7">
    <w:abstractNumId w:val="11"/>
  </w:num>
  <w:num w:numId="8">
    <w:abstractNumId w:val="4"/>
  </w:num>
  <w:num w:numId="9">
    <w:abstractNumId w:val="13"/>
  </w:num>
  <w:num w:numId="10">
    <w:abstractNumId w:val="9"/>
  </w:num>
  <w:num w:numId="11">
    <w:abstractNumId w:val="8"/>
  </w:num>
  <w:num w:numId="12">
    <w:abstractNumId w:val="15"/>
  </w:num>
  <w:num w:numId="13">
    <w:abstractNumId w:val="2"/>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3B"/>
    <w:rsid w:val="0002341F"/>
    <w:rsid w:val="00143AE5"/>
    <w:rsid w:val="0019681D"/>
    <w:rsid w:val="001C3D01"/>
    <w:rsid w:val="00344499"/>
    <w:rsid w:val="0034514B"/>
    <w:rsid w:val="00357D3B"/>
    <w:rsid w:val="00383B28"/>
    <w:rsid w:val="005104CB"/>
    <w:rsid w:val="00542FF1"/>
    <w:rsid w:val="005C4F89"/>
    <w:rsid w:val="005C6BD1"/>
    <w:rsid w:val="005E788F"/>
    <w:rsid w:val="005F2755"/>
    <w:rsid w:val="006E5C27"/>
    <w:rsid w:val="0079076C"/>
    <w:rsid w:val="007C03D9"/>
    <w:rsid w:val="00872091"/>
    <w:rsid w:val="008D5DBB"/>
    <w:rsid w:val="00974A0A"/>
    <w:rsid w:val="00A679A1"/>
    <w:rsid w:val="00B27A09"/>
    <w:rsid w:val="00B4108F"/>
    <w:rsid w:val="00B90970"/>
    <w:rsid w:val="00C11EDC"/>
    <w:rsid w:val="00C92A63"/>
    <w:rsid w:val="00CA3954"/>
    <w:rsid w:val="00D72190"/>
    <w:rsid w:val="00DE1F83"/>
    <w:rsid w:val="00E33931"/>
    <w:rsid w:val="00E70D92"/>
    <w:rsid w:val="00FC0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00A9"/>
  <w15:chartTrackingRefBased/>
  <w15:docId w15:val="{6B9F6863-E0A2-463C-80E4-185C63E4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5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3B"/>
    <w:pPr>
      <w:ind w:left="720"/>
      <w:contextualSpacing/>
    </w:pPr>
  </w:style>
  <w:style w:type="paragraph" w:styleId="BalloonText">
    <w:name w:val="Balloon Text"/>
    <w:basedOn w:val="Normal"/>
    <w:link w:val="BalloonTextChar"/>
    <w:uiPriority w:val="99"/>
    <w:semiHidden/>
    <w:unhideWhenUsed/>
    <w:rsid w:val="005C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89"/>
    <w:rPr>
      <w:rFonts w:ascii="Segoe UI" w:hAnsi="Segoe UI" w:cs="Segoe UI"/>
      <w:sz w:val="18"/>
      <w:szCs w:val="18"/>
    </w:rPr>
  </w:style>
  <w:style w:type="paragraph" w:styleId="Header">
    <w:name w:val="header"/>
    <w:basedOn w:val="Normal"/>
    <w:link w:val="HeaderChar"/>
    <w:uiPriority w:val="99"/>
    <w:unhideWhenUsed/>
    <w:rsid w:val="0019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1D"/>
  </w:style>
  <w:style w:type="paragraph" w:styleId="Footer">
    <w:name w:val="footer"/>
    <w:basedOn w:val="Normal"/>
    <w:link w:val="FooterChar"/>
    <w:uiPriority w:val="99"/>
    <w:unhideWhenUsed/>
    <w:rsid w:val="0019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1D"/>
  </w:style>
  <w:style w:type="paragraph" w:styleId="NoSpacing">
    <w:name w:val="No Spacing"/>
    <w:uiPriority w:val="1"/>
    <w:qFormat/>
    <w:rsid w:val="00B27A0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43AE5"/>
    <w:rPr>
      <w:color w:val="0000FF"/>
      <w:u w:val="single"/>
    </w:rPr>
  </w:style>
  <w:style w:type="character" w:styleId="UnresolvedMention">
    <w:name w:val="Unresolved Mention"/>
    <w:basedOn w:val="DefaultParagraphFont"/>
    <w:uiPriority w:val="99"/>
    <w:semiHidden/>
    <w:unhideWhenUsed/>
    <w:rsid w:val="00D72190"/>
    <w:rPr>
      <w:color w:val="605E5C"/>
      <w:shd w:val="clear" w:color="auto" w:fill="E1DFDD"/>
    </w:rPr>
  </w:style>
  <w:style w:type="character" w:styleId="CommentReference">
    <w:name w:val="annotation reference"/>
    <w:basedOn w:val="DefaultParagraphFont"/>
    <w:uiPriority w:val="99"/>
    <w:semiHidden/>
    <w:unhideWhenUsed/>
    <w:rsid w:val="005E788F"/>
    <w:rPr>
      <w:sz w:val="16"/>
      <w:szCs w:val="16"/>
    </w:rPr>
  </w:style>
  <w:style w:type="paragraph" w:styleId="CommentText">
    <w:name w:val="annotation text"/>
    <w:basedOn w:val="Normal"/>
    <w:link w:val="CommentTextChar"/>
    <w:uiPriority w:val="99"/>
    <w:semiHidden/>
    <w:unhideWhenUsed/>
    <w:rsid w:val="005E788F"/>
    <w:pPr>
      <w:spacing w:line="240" w:lineRule="auto"/>
    </w:pPr>
    <w:rPr>
      <w:sz w:val="20"/>
      <w:szCs w:val="20"/>
    </w:rPr>
  </w:style>
  <w:style w:type="character" w:customStyle="1" w:styleId="CommentTextChar">
    <w:name w:val="Comment Text Char"/>
    <w:basedOn w:val="DefaultParagraphFont"/>
    <w:link w:val="CommentText"/>
    <w:uiPriority w:val="99"/>
    <w:semiHidden/>
    <w:rsid w:val="005E788F"/>
    <w:rPr>
      <w:sz w:val="20"/>
      <w:szCs w:val="20"/>
    </w:rPr>
  </w:style>
  <w:style w:type="paragraph" w:styleId="CommentSubject">
    <w:name w:val="annotation subject"/>
    <w:basedOn w:val="CommentText"/>
    <w:next w:val="CommentText"/>
    <w:link w:val="CommentSubjectChar"/>
    <w:uiPriority w:val="99"/>
    <w:semiHidden/>
    <w:unhideWhenUsed/>
    <w:rsid w:val="005E788F"/>
    <w:rPr>
      <w:b/>
      <w:bCs/>
    </w:rPr>
  </w:style>
  <w:style w:type="character" w:customStyle="1" w:styleId="CommentSubjectChar">
    <w:name w:val="Comment Subject Char"/>
    <w:basedOn w:val="CommentTextChar"/>
    <w:link w:val="CommentSubject"/>
    <w:uiPriority w:val="99"/>
    <w:semiHidden/>
    <w:rsid w:val="005E7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eattle.wixsite.com/globalcompeten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seattle.wixsite.com/globalcompetence/global-learning-experie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edwa.org/projects/global-competence-certific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ternationaledwa.org/projects/global-competence-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A314-C97A-4940-93EA-763FDAD2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Michele Aoki</cp:lastModifiedBy>
  <cp:revision>3</cp:revision>
  <cp:lastPrinted>2017-06-12T20:49:00Z</cp:lastPrinted>
  <dcterms:created xsi:type="dcterms:W3CDTF">2020-03-16T15:31:00Z</dcterms:created>
  <dcterms:modified xsi:type="dcterms:W3CDTF">2020-03-16T15:36:00Z</dcterms:modified>
</cp:coreProperties>
</file>